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28"/>
          <w:szCs w:val="28"/>
          <w:shd w:val="clear"/>
        </w:rPr>
      </w:pPr>
      <w:r>
        <w:rPr>
          <w:rFonts w:hint="eastAsia" w:ascii="宋体" w:hAnsi="宋体" w:cs="宋体"/>
          <w:b/>
          <w:bCs/>
          <w:sz w:val="32"/>
          <w:szCs w:val="32"/>
        </w:rPr>
        <w:t>二期</w:t>
      </w:r>
      <w:r>
        <w:rPr>
          <w:rFonts w:hint="eastAsia" w:ascii="宋体" w:hAnsi="宋体" w:cs="宋体"/>
          <w:b/>
          <w:bCs/>
          <w:sz w:val="32"/>
          <w:szCs w:val="32"/>
          <w:lang w:val="en-US" w:eastAsia="zh-CN"/>
        </w:rPr>
        <w:t>教学楼-002</w:t>
      </w:r>
      <w:r>
        <w:rPr>
          <w:rFonts w:hint="eastAsia" w:ascii="宋体" w:hAnsi="宋体" w:cs="宋体"/>
          <w:b/>
          <w:bCs/>
          <w:sz w:val="32"/>
          <w:szCs w:val="32"/>
        </w:rPr>
        <w:t>商铺</w:t>
      </w:r>
      <w:r>
        <w:rPr>
          <w:rFonts w:hint="eastAsia" w:ascii="宋体" w:hAnsi="宋体" w:cs="仿宋_GB2312"/>
          <w:b/>
          <w:bCs/>
          <w:sz w:val="32"/>
          <w:szCs w:val="32"/>
        </w:rPr>
        <w:t>项目</w:t>
      </w:r>
      <w:r>
        <w:rPr>
          <w:rFonts w:hint="eastAsia" w:ascii="宋体" w:hAnsi="宋体" w:cs="仿宋_GB2312"/>
          <w:b/>
          <w:bCs/>
          <w:sz w:val="28"/>
          <w:szCs w:val="28"/>
        </w:rPr>
        <w:t>（项目编号</w:t>
      </w:r>
      <w:r>
        <w:rPr>
          <w:rFonts w:hint="eastAsia" w:ascii="宋体" w:hAnsi="宋体" w:cs="仿宋_GB2312"/>
          <w:b/>
          <w:bCs/>
          <w:sz w:val="28"/>
          <w:szCs w:val="28"/>
          <w:shd w:val="clear"/>
        </w:rPr>
        <w:t>：</w:t>
      </w:r>
      <w:r>
        <w:rPr>
          <w:rFonts w:hint="eastAsia" w:ascii="宋体" w:hAnsi="宋体" w:cs="仿宋_GB2312"/>
          <w:b/>
          <w:bCs/>
          <w:sz w:val="28"/>
          <w:szCs w:val="28"/>
          <w:shd w:val="clear"/>
          <w:lang w:val="en-US" w:eastAsia="zh-CN"/>
        </w:rPr>
        <w:t>YGS</w:t>
      </w:r>
      <w:r>
        <w:rPr>
          <w:rFonts w:hint="eastAsia" w:ascii="宋体" w:hAnsi="宋体" w:cs="仿宋_GB2312"/>
          <w:b/>
          <w:bCs/>
          <w:sz w:val="28"/>
          <w:szCs w:val="28"/>
          <w:shd w:val="clear"/>
        </w:rPr>
        <w:t>2</w:t>
      </w:r>
      <w:r>
        <w:rPr>
          <w:rFonts w:ascii="宋体" w:hAnsi="宋体" w:cs="仿宋_GB2312"/>
          <w:b/>
          <w:bCs/>
          <w:sz w:val="28"/>
          <w:szCs w:val="28"/>
          <w:shd w:val="clear"/>
        </w:rPr>
        <w:t>02</w:t>
      </w:r>
      <w:r>
        <w:rPr>
          <w:rFonts w:hint="eastAsia" w:ascii="宋体" w:hAnsi="宋体" w:cs="仿宋_GB2312"/>
          <w:b/>
          <w:bCs/>
          <w:sz w:val="28"/>
          <w:szCs w:val="28"/>
          <w:shd w:val="clear"/>
          <w:lang w:val="en-US" w:eastAsia="zh-CN"/>
        </w:rPr>
        <w:t>30</w:t>
      </w:r>
      <w:r>
        <w:rPr>
          <w:rFonts w:ascii="宋体" w:hAnsi="宋体" w:cs="仿宋_GB2312"/>
          <w:b/>
          <w:bCs/>
          <w:sz w:val="28"/>
          <w:szCs w:val="28"/>
          <w:shd w:val="clear"/>
        </w:rPr>
        <w:t>2</w:t>
      </w:r>
      <w:r>
        <w:rPr>
          <w:rFonts w:hint="eastAsia" w:ascii="宋体" w:hAnsi="宋体" w:cs="仿宋_GB2312"/>
          <w:b/>
          <w:bCs/>
          <w:sz w:val="28"/>
          <w:szCs w:val="28"/>
          <w:shd w:val="clear"/>
          <w:lang w:val="en-US" w:eastAsia="zh-CN"/>
        </w:rPr>
        <w:t>17</w:t>
      </w:r>
      <w:r>
        <w:rPr>
          <w:rFonts w:ascii="宋体" w:hAnsi="宋体" w:cs="仿宋_GB2312"/>
          <w:b/>
          <w:bCs/>
          <w:sz w:val="28"/>
          <w:szCs w:val="28"/>
          <w:shd w:val="clear"/>
        </w:rPr>
        <w:t>00</w:t>
      </w:r>
      <w:r>
        <w:rPr>
          <w:rFonts w:hint="eastAsia" w:ascii="宋体" w:hAnsi="宋体" w:cs="仿宋_GB2312"/>
          <w:b/>
          <w:bCs/>
          <w:sz w:val="28"/>
          <w:szCs w:val="28"/>
          <w:shd w:val="clear"/>
          <w:lang w:val="en-US" w:eastAsia="zh-CN"/>
        </w:rPr>
        <w:t>1</w:t>
      </w:r>
      <w:r>
        <w:rPr>
          <w:rFonts w:hint="eastAsia" w:ascii="宋体" w:hAnsi="宋体" w:cs="仿宋_GB2312"/>
          <w:b/>
          <w:bCs/>
          <w:sz w:val="28"/>
          <w:szCs w:val="28"/>
          <w:shd w:val="clear"/>
        </w:rPr>
        <w:t>）</w:t>
      </w:r>
      <w:bookmarkStart w:id="2" w:name="_GoBack"/>
      <w:bookmarkEnd w:id="2"/>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ascii="仿宋_GB2312" w:hAnsi="仿宋_GB2312" w:eastAsia="仿宋_GB2312" w:cs="仿宋_GB2312"/>
          <w:sz w:val="24"/>
          <w:u w:val="single"/>
        </w:rPr>
        <w:t>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17</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bidi="ar"/>
        </w:rPr>
        <w:t>二期教学楼-002商铺</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为切实提升学生体验度，满足学生生活需求，现面向全社会征集二期教学楼-002商铺项目合作商。相关事项如下：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default" w:ascii="___WRD_EMBED_SUB_45" w:hAnsi="___WRD_EMBED_SUB_45" w:eastAsia="仿宋_GB2312" w:cs="___WRD_EMBED_SUB_45"/>
          <w:lang w:val="en-US" w:eastAsia="zh-CN"/>
        </w:rPr>
      </w:pPr>
      <w:r>
        <w:rPr>
          <w:rFonts w:hint="eastAsia" w:ascii="仿宋_GB2312" w:hAnsi="仿宋_GB2312" w:eastAsia="仿宋_GB2312" w:cs="仿宋_GB2312"/>
        </w:rPr>
        <w:t>1、项目名称：二期教学楼-002商铺</w:t>
      </w:r>
      <w:r>
        <w:rPr>
          <w:rFonts w:hint="eastAsia" w:ascii="仿宋_GB2312" w:hAnsi="仿宋_GB2312" w:eastAsia="仿宋_GB2312" w:cs="仿宋_GB2312"/>
          <w:lang w:val="en-US" w:eastAsia="zh-CN"/>
        </w:rPr>
        <w:t>招商项目</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hint="eastAsia" w:ascii="仿宋_GB2312" w:hAnsi="仿宋_GB2312" w:eastAsia="仿宋_GB2312" w:cs="仿宋_GB2312"/>
          <w:shd w:val="clear"/>
          <w:lang w:val="en-US" w:eastAsia="zh-CN"/>
        </w:rPr>
        <w:t>YGS</w:t>
      </w:r>
      <w:r>
        <w:rPr>
          <w:rFonts w:hint="eastAsia" w:ascii="仿宋_GB2312" w:hAnsi="仿宋_GB2312" w:eastAsia="仿宋_GB2312" w:cs="仿宋_GB2312"/>
          <w:shd w:val="clear"/>
        </w:rPr>
        <w:t>202302</w:t>
      </w:r>
      <w:r>
        <w:rPr>
          <w:rFonts w:hint="eastAsia" w:ascii="仿宋_GB2312" w:hAnsi="仿宋_GB2312" w:eastAsia="仿宋_GB2312" w:cs="仿宋_GB2312"/>
          <w:shd w:val="clear"/>
          <w:lang w:val="en-US" w:eastAsia="zh-CN"/>
        </w:rPr>
        <w:t>17</w:t>
      </w:r>
      <w:r>
        <w:rPr>
          <w:rFonts w:hint="eastAsia" w:ascii="仿宋_GB2312" w:hAnsi="仿宋_GB2312" w:eastAsia="仿宋_GB2312" w:cs="仿宋_GB2312"/>
          <w:shd w:val="clear"/>
        </w:rPr>
        <w:t>00</w:t>
      </w:r>
      <w:r>
        <w:rPr>
          <w:rFonts w:hint="eastAsia" w:ascii="仿宋_GB2312" w:hAnsi="仿宋_GB2312" w:eastAsia="仿宋_GB2312" w:cs="仿宋_GB2312"/>
          <w:shd w:val="clear"/>
          <w:lang w:val="en-US" w:eastAsia="zh-CN"/>
        </w:rPr>
        <w:t>1</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3、项目地点：二期教学楼-002商铺</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lang w:val="en-US" w:eastAsia="zh-CN"/>
        </w:rPr>
        <w:t>便利</w:t>
      </w:r>
      <w:r>
        <w:rPr>
          <w:rFonts w:hint="eastAsia" w:ascii="仿宋_GB2312" w:hAnsi="仿宋_GB2312" w:eastAsia="仿宋_GB2312" w:cs="仿宋_GB2312"/>
        </w:rPr>
        <w:t>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42"/>
        <w:gridCol w:w="699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3、有依法缴纳税收和社会保障资金的良好记录；</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4、近三年未被列入信用中国网站（www.creditchina.gov.cn）“失信被执行人查询名单”、“重大税收违法案件当事人查询名单”。（需提供信用中国网站查询截图）。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086" w:type="pct"/>
            <w:tcBorders>
              <w:top w:val="single" w:color="000000" w:sz="8" w:space="0"/>
              <w:bottom w:val="single" w:color="auto" w:sz="4"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场地管理费</w:t>
            </w:r>
          </w:p>
        </w:tc>
        <w:tc>
          <w:tcPr>
            <w:tcW w:w="3913" w:type="pct"/>
            <w:tcBorders>
              <w:top w:val="nil"/>
              <w:left w:val="single" w:color="000000" w:sz="8" w:space="0"/>
              <w:bottom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以固定管理费收取、递增6%、按年支付；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合同年限</w:t>
            </w:r>
          </w:p>
        </w:tc>
        <w:tc>
          <w:tcPr>
            <w:tcW w:w="391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2023年5月26日-2026年7月15日（3年52天）</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履约保证金</w:t>
            </w:r>
          </w:p>
        </w:tc>
        <w:tc>
          <w:tcPr>
            <w:tcW w:w="3913" w:type="pct"/>
            <w:tcBorders>
              <w:top w:val="single" w:color="auto" w:sz="4"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第一年场地管理费的30%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91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left="210" w:leftChars="100" w:firstLine="480" w:firstLineChars="200"/>
        <w:textAlignment w:val="baseline"/>
        <w:rPr>
          <w:rFonts w:ascii="仿宋_GB2312" w:hAnsi="仿宋_GB2312" w:eastAsia="仿宋_GB2312" w:cs="仿宋_GB2312"/>
          <w:spacing w:val="8"/>
        </w:rPr>
      </w:pPr>
      <w:r>
        <w:rPr>
          <w:rFonts w:hint="eastAsia" w:cs="宋体"/>
          <w:sz w:val="24"/>
          <w:szCs w:val="24"/>
          <w:lang w:val="en-US" w:eastAsia="zh-CN"/>
        </w:rPr>
        <w:t>监督邮箱：</w:t>
      </w:r>
      <w:r>
        <w:rPr>
          <w:rFonts w:ascii="宋体" w:hAnsi="宋体" w:eastAsia="宋体" w:cs="宋体"/>
          <w:sz w:val="24"/>
          <w:szCs w:val="24"/>
        </w:rPr>
        <w:t>genghewu@163.com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w:t>
      </w:r>
      <w:r>
        <w:rPr>
          <w:rFonts w:hint="eastAsia" w:ascii="仿宋_GB2312" w:hAnsi="仿宋_GB2312" w:eastAsia="仿宋_GB2312" w:cs="仿宋_GB2312"/>
          <w:color w:val="000000"/>
          <w:spacing w:val="8"/>
          <w:highlight w:val="none"/>
        </w:rPr>
        <w:t>采用竞争性谈判方式确定最终合作方。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谈判时间：</w:t>
      </w:r>
      <w:r>
        <w:rPr>
          <w:rFonts w:ascii="仿宋_GB2312" w:hAnsi="仿宋_GB2312" w:eastAsia="仿宋_GB2312" w:cs="仿宋_GB2312"/>
          <w:color w:val="000000"/>
          <w:spacing w:val="8"/>
        </w:rPr>
        <w:t>202</w:t>
      </w:r>
      <w:r>
        <w:rPr>
          <w:rFonts w:hint="eastAsia" w:ascii="仿宋_GB2312" w:hAnsi="仿宋_GB2312" w:eastAsia="仿宋_GB2312" w:cs="仿宋_GB2312"/>
          <w:color w:val="000000"/>
          <w:spacing w:val="8"/>
          <w:lang w:val="en-US" w:eastAsia="zh-CN"/>
        </w:rPr>
        <w:t>3</w:t>
      </w:r>
      <w:r>
        <w:rPr>
          <w:rFonts w:ascii="仿宋_GB2312" w:hAnsi="仿宋_GB2312" w:eastAsia="仿宋_GB2312" w:cs="仿宋_GB2312"/>
          <w:color w:val="000000"/>
          <w:spacing w:val="8"/>
        </w:rPr>
        <w:t>年</w:t>
      </w:r>
      <w:r>
        <w:rPr>
          <w:rFonts w:hint="eastAsia" w:ascii="仿宋_GB2312" w:hAnsi="仿宋_GB2312" w:eastAsia="仿宋_GB2312" w:cs="仿宋_GB2312"/>
          <w:color w:val="000000"/>
          <w:spacing w:val="8"/>
          <w:lang w:val="en-US" w:eastAsia="zh-CN"/>
        </w:rPr>
        <w:t>3</w:t>
      </w:r>
      <w:r>
        <w:rPr>
          <w:rFonts w:ascii="仿宋_GB2312" w:hAnsi="仿宋_GB2312" w:eastAsia="仿宋_GB2312" w:cs="仿宋_GB2312"/>
          <w:color w:val="000000"/>
          <w:spacing w:val="8"/>
        </w:rPr>
        <w:t>月</w:t>
      </w:r>
      <w:r>
        <w:rPr>
          <w:rFonts w:hint="eastAsia" w:ascii="仿宋_GB2312" w:hAnsi="仿宋_GB2312" w:eastAsia="仿宋_GB2312" w:cs="仿宋_GB2312"/>
          <w:color w:val="000000"/>
          <w:spacing w:val="8"/>
          <w:lang w:val="en-US" w:eastAsia="zh-CN"/>
        </w:rPr>
        <w:t>2</w:t>
      </w:r>
      <w:r>
        <w:rPr>
          <w:rFonts w:ascii="仿宋_GB2312" w:hAnsi="仿宋_GB2312" w:eastAsia="仿宋_GB2312" w:cs="仿宋_GB2312"/>
          <w:color w:val="000000"/>
          <w:spacing w:val="8"/>
        </w:rPr>
        <w:t>日1</w:t>
      </w:r>
      <w:r>
        <w:rPr>
          <w:rFonts w:hint="eastAsia" w:ascii="仿宋_GB2312" w:hAnsi="仿宋_GB2312" w:eastAsia="仿宋_GB2312" w:cs="仿宋_GB2312"/>
          <w:color w:val="000000"/>
          <w:spacing w:val="8"/>
          <w:lang w:val="en-US" w:eastAsia="zh-CN"/>
        </w:rPr>
        <w:t>4:3</w:t>
      </w:r>
      <w:r>
        <w:rPr>
          <w:rFonts w:ascii="仿宋_GB2312" w:hAnsi="仿宋_GB2312" w:eastAsia="仿宋_GB2312" w:cs="仿宋_GB2312"/>
          <w:color w:val="000000"/>
          <w:spacing w:val="8"/>
        </w:rPr>
        <w:t>0</w:t>
      </w:r>
      <w:r>
        <w:rPr>
          <w:rFonts w:hint="eastAsia" w:ascii="仿宋_GB2312" w:hAnsi="仿宋_GB2312" w:eastAsia="仿宋_GB2312" w:cs="仿宋_GB2312"/>
          <w:color w:val="000000"/>
          <w:spacing w:val="8"/>
        </w:rPr>
        <w:t>。</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rPr>
        <w:t>如遇时间和地点调整另行通知</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lang w:bidi="ar"/>
        </w:rPr>
        <w:t>伍仟</w:t>
      </w:r>
      <w:r>
        <w:rPr>
          <w:rFonts w:hint="eastAsia" w:ascii="仿宋_GB2312" w:hAnsi="仿宋_GB2312" w:eastAsia="仿宋_GB2312" w:cs="仿宋_GB2312"/>
          <w:color w:val="000000"/>
          <w:spacing w:val="8"/>
          <w:lang w:bidi="ar"/>
        </w:rPr>
        <w:t>元整（￥</w:t>
      </w:r>
      <w:r>
        <w:rPr>
          <w:rFonts w:ascii="仿宋_GB2312" w:hAnsi="仿宋_GB2312" w:eastAsia="仿宋_GB2312" w:cs="仿宋_GB2312"/>
          <w:color w:val="000000"/>
          <w:spacing w:val="8"/>
          <w:lang w:bidi="ar"/>
        </w:rPr>
        <w:t>5000.00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月</w:t>
      </w:r>
      <w:r>
        <w:rPr>
          <w:rFonts w:hint="eastAsia" w:ascii="仿宋_GB2312" w:hAnsi="仿宋_GB2312" w:eastAsia="仿宋_GB2312" w:cs="仿宋_GB2312"/>
          <w:color w:val="000000"/>
          <w:spacing w:val="8"/>
          <w:lang w:val="en-US" w:eastAsia="zh-CN" w:bidi="ar"/>
        </w:rPr>
        <w:t>1</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17</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sectPr>
      <w:headerReference r:id="rId5" w:type="default"/>
      <w:footerReference r:id="rId6"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59B99E89-EF6B-41E3-B031-1F4BFBDA9FA7}"/>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CB815980-E914-409C-A318-5228F21A5DE4}"/>
  </w:font>
  <w:font w:name="___WRD_EMBED_SUB_45">
    <w:panose1 w:val="02010600030101010101"/>
    <w:charset w:val="86"/>
    <w:family w:val="modern"/>
    <w:pitch w:val="default"/>
    <w:sig w:usb0="00000203" w:usb1="288F0000" w:usb2="00000006" w:usb3="00000000" w:csb0="00040001" w:csb1="00000000"/>
    <w:embedRegular r:id="rId3" w:fontKey="{84E7CC59-B00F-4FF7-8DA6-9CD99FD7AD2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6F6B27"/>
    <w:rsid w:val="03CF32D2"/>
    <w:rsid w:val="03FB03BA"/>
    <w:rsid w:val="043174BA"/>
    <w:rsid w:val="04731D7A"/>
    <w:rsid w:val="047461BE"/>
    <w:rsid w:val="04C1326C"/>
    <w:rsid w:val="05145BD8"/>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6718A4"/>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93417A"/>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C91389"/>
    <w:rsid w:val="1EE120B6"/>
    <w:rsid w:val="1F443C5C"/>
    <w:rsid w:val="1FCD61F1"/>
    <w:rsid w:val="1FDC4A7B"/>
    <w:rsid w:val="1FDE2C12"/>
    <w:rsid w:val="1FEF299A"/>
    <w:rsid w:val="1FEF6BCD"/>
    <w:rsid w:val="1FF40688"/>
    <w:rsid w:val="200B1F2C"/>
    <w:rsid w:val="20724834"/>
    <w:rsid w:val="20736E74"/>
    <w:rsid w:val="207421BF"/>
    <w:rsid w:val="20AB6FDA"/>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7E6358E"/>
    <w:rsid w:val="283D5744"/>
    <w:rsid w:val="284604EB"/>
    <w:rsid w:val="29226266"/>
    <w:rsid w:val="293D6BFB"/>
    <w:rsid w:val="294407AD"/>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8C540A"/>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257CC"/>
    <w:rsid w:val="428D633B"/>
    <w:rsid w:val="42BE6B64"/>
    <w:rsid w:val="42CD0FBC"/>
    <w:rsid w:val="4322798F"/>
    <w:rsid w:val="43502349"/>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085245"/>
    <w:rsid w:val="492B486B"/>
    <w:rsid w:val="4936065C"/>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2400C6"/>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AF277F"/>
    <w:rsid w:val="71CE62A3"/>
    <w:rsid w:val="71F41F08"/>
    <w:rsid w:val="7201234E"/>
    <w:rsid w:val="72495A79"/>
    <w:rsid w:val="724A6876"/>
    <w:rsid w:val="724A7260"/>
    <w:rsid w:val="72607451"/>
    <w:rsid w:val="72805EBA"/>
    <w:rsid w:val="72B91B17"/>
    <w:rsid w:val="72C04D99"/>
    <w:rsid w:val="73402D06"/>
    <w:rsid w:val="73873E3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640D0"/>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637</TotalTime>
  <ScaleCrop>false</ScaleCrop>
  <LinksUpToDate>false</LinksUpToDate>
  <CharactersWithSpaces>3970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2023-02-17T08:13:04Z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